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52" w:rsidRPr="00CD6ECD" w:rsidRDefault="00BA070D" w:rsidP="007D56F1">
      <w:pPr>
        <w:widowControl w:val="0"/>
        <w:autoSpaceDE w:val="0"/>
        <w:autoSpaceDN w:val="0"/>
        <w:adjustRightInd w:val="0"/>
        <w:rPr>
          <w:rFonts w:ascii="Garamond" w:hAnsi="Garamond" w:cs="Helvetica"/>
          <w:sz w:val="22"/>
        </w:rPr>
      </w:pPr>
      <w:r>
        <w:rPr>
          <w:rFonts w:ascii="Garamond" w:hAnsi="Garamond" w:cs="Helvetica"/>
          <w:sz w:val="22"/>
        </w:rPr>
        <w:t>FOR IMMEDIATE RELEASE</w:t>
      </w:r>
    </w:p>
    <w:p w:rsidR="00BD5F52" w:rsidRPr="00CD6ECD" w:rsidRDefault="00BD5F52" w:rsidP="007D56F1">
      <w:pPr>
        <w:widowControl w:val="0"/>
        <w:autoSpaceDE w:val="0"/>
        <w:autoSpaceDN w:val="0"/>
        <w:adjustRightInd w:val="0"/>
        <w:rPr>
          <w:rFonts w:ascii="Garamond" w:hAnsi="Garamond" w:cs="Helvetica"/>
          <w:sz w:val="22"/>
        </w:rPr>
      </w:pPr>
    </w:p>
    <w:p w:rsidR="00BD5F52" w:rsidRPr="00CD6ECD" w:rsidRDefault="00BD5F52" w:rsidP="007D56F1">
      <w:pPr>
        <w:widowControl w:val="0"/>
        <w:autoSpaceDE w:val="0"/>
        <w:autoSpaceDN w:val="0"/>
        <w:adjustRightInd w:val="0"/>
        <w:rPr>
          <w:rFonts w:ascii="Garamond" w:hAnsi="Garamond" w:cs="Helvetica"/>
          <w:sz w:val="22"/>
        </w:rPr>
      </w:pPr>
      <w:r w:rsidRPr="00CD6ECD">
        <w:rPr>
          <w:rFonts w:ascii="Garamond" w:hAnsi="Garamond" w:cs="Helvetica"/>
          <w:sz w:val="22"/>
        </w:rPr>
        <w:t>Contact: Tom Evans</w:t>
      </w:r>
    </w:p>
    <w:p w:rsidR="00BD5F52" w:rsidRPr="00CD6ECD" w:rsidRDefault="00A41A58" w:rsidP="007D56F1">
      <w:pPr>
        <w:widowControl w:val="0"/>
        <w:autoSpaceDE w:val="0"/>
        <w:autoSpaceDN w:val="0"/>
        <w:adjustRightInd w:val="0"/>
        <w:rPr>
          <w:rFonts w:ascii="Garamond" w:hAnsi="Garamond" w:cs="Helvetica"/>
          <w:sz w:val="22"/>
        </w:rPr>
      </w:pPr>
      <w:hyperlink r:id="rId7" w:history="1">
        <w:r w:rsidR="00BD5F52" w:rsidRPr="00CD6ECD">
          <w:rPr>
            <w:rStyle w:val="Hyperlink"/>
            <w:rFonts w:ascii="Garamond" w:hAnsi="Garamond" w:cs="Helvetica"/>
            <w:color w:val="auto"/>
            <w:sz w:val="22"/>
          </w:rPr>
          <w:t>tom@evanscommunications.com</w:t>
        </w:r>
      </w:hyperlink>
    </w:p>
    <w:p w:rsidR="00BD5F52" w:rsidRPr="00CD6ECD" w:rsidRDefault="00BD5F52" w:rsidP="007D56F1">
      <w:pPr>
        <w:widowControl w:val="0"/>
        <w:autoSpaceDE w:val="0"/>
        <w:autoSpaceDN w:val="0"/>
        <w:adjustRightInd w:val="0"/>
        <w:rPr>
          <w:rFonts w:ascii="Garamond" w:hAnsi="Garamond" w:cs="Helvetica"/>
          <w:sz w:val="22"/>
        </w:rPr>
      </w:pPr>
      <w:r w:rsidRPr="00CD6ECD">
        <w:rPr>
          <w:rFonts w:ascii="Garamond" w:hAnsi="Garamond" w:cs="Helvetica"/>
          <w:sz w:val="22"/>
        </w:rPr>
        <w:t>602.448.5483</w:t>
      </w:r>
    </w:p>
    <w:p w:rsidR="00BD5F52" w:rsidRPr="00CD6ECD" w:rsidRDefault="00BD5F52" w:rsidP="007D56F1">
      <w:pPr>
        <w:widowControl w:val="0"/>
        <w:autoSpaceDE w:val="0"/>
        <w:autoSpaceDN w:val="0"/>
        <w:adjustRightInd w:val="0"/>
        <w:rPr>
          <w:rFonts w:ascii="Garamond" w:hAnsi="Garamond" w:cs="Helvetica"/>
          <w:sz w:val="22"/>
        </w:rPr>
      </w:pPr>
    </w:p>
    <w:p w:rsidR="004D2249" w:rsidRPr="00CD6ECD" w:rsidRDefault="001545F1" w:rsidP="00BD5F52">
      <w:pPr>
        <w:widowControl w:val="0"/>
        <w:autoSpaceDE w:val="0"/>
        <w:autoSpaceDN w:val="0"/>
        <w:adjustRightInd w:val="0"/>
        <w:jc w:val="center"/>
        <w:rPr>
          <w:rFonts w:ascii="Garamond" w:hAnsi="Garamond" w:cs="Helvetica"/>
          <w:b/>
          <w:sz w:val="30"/>
        </w:rPr>
      </w:pPr>
      <w:r>
        <w:rPr>
          <w:rFonts w:ascii="Garamond" w:hAnsi="Garamond" w:cs="Helvetica"/>
          <w:b/>
          <w:sz w:val="30"/>
        </w:rPr>
        <w:t xml:space="preserve">New </w:t>
      </w:r>
      <w:r w:rsidR="00D50741">
        <w:rPr>
          <w:rFonts w:ascii="Garamond" w:hAnsi="Garamond" w:cs="Helvetica"/>
          <w:b/>
          <w:sz w:val="30"/>
        </w:rPr>
        <w:t xml:space="preserve">Retail </w:t>
      </w:r>
      <w:r>
        <w:rPr>
          <w:rFonts w:ascii="Garamond" w:hAnsi="Garamond" w:cs="Helvetica"/>
          <w:b/>
          <w:sz w:val="30"/>
        </w:rPr>
        <w:t>Building</w:t>
      </w:r>
      <w:r w:rsidR="00D50741">
        <w:rPr>
          <w:rFonts w:ascii="Garamond" w:hAnsi="Garamond" w:cs="Helvetica"/>
          <w:b/>
          <w:sz w:val="30"/>
        </w:rPr>
        <w:t xml:space="preserve"> Added to SkySong Project</w:t>
      </w:r>
    </w:p>
    <w:p w:rsidR="00BD5F52" w:rsidRPr="00CD6ECD" w:rsidRDefault="00BD5F52" w:rsidP="00BD5F52">
      <w:pPr>
        <w:widowControl w:val="0"/>
        <w:autoSpaceDE w:val="0"/>
        <w:autoSpaceDN w:val="0"/>
        <w:adjustRightInd w:val="0"/>
        <w:jc w:val="center"/>
        <w:rPr>
          <w:rFonts w:ascii="Garamond" w:hAnsi="Garamond" w:cs="Helvetica"/>
          <w:sz w:val="22"/>
        </w:rPr>
      </w:pPr>
    </w:p>
    <w:p w:rsidR="00BD5F52" w:rsidRPr="00CD6ECD" w:rsidRDefault="00D50741" w:rsidP="00826CA4">
      <w:pPr>
        <w:widowControl w:val="0"/>
        <w:autoSpaceDE w:val="0"/>
        <w:autoSpaceDN w:val="0"/>
        <w:adjustRightInd w:val="0"/>
        <w:jc w:val="center"/>
        <w:rPr>
          <w:rFonts w:ascii="Garamond" w:hAnsi="Garamond" w:cs="Helvetica"/>
          <w:i/>
          <w:sz w:val="22"/>
        </w:rPr>
      </w:pPr>
      <w:r>
        <w:rPr>
          <w:rFonts w:ascii="Garamond" w:hAnsi="Garamond" w:cs="Helvetica"/>
          <w:i/>
          <w:sz w:val="22"/>
        </w:rPr>
        <w:t xml:space="preserve">10,500-Square-Foot Structure </w:t>
      </w:r>
      <w:r w:rsidR="001545F1">
        <w:rPr>
          <w:rFonts w:ascii="Garamond" w:hAnsi="Garamond" w:cs="Helvetica"/>
          <w:i/>
          <w:sz w:val="22"/>
        </w:rPr>
        <w:t>Will Enhance</w:t>
      </w:r>
      <w:r>
        <w:rPr>
          <w:rFonts w:ascii="Garamond" w:hAnsi="Garamond" w:cs="Helvetica"/>
          <w:i/>
          <w:sz w:val="22"/>
        </w:rPr>
        <w:t xml:space="preserve"> Mixed-Use Vision for Property</w:t>
      </w:r>
    </w:p>
    <w:p w:rsidR="001545F1" w:rsidRDefault="001545F1" w:rsidP="00BD5F52">
      <w:pPr>
        <w:widowControl w:val="0"/>
        <w:autoSpaceDE w:val="0"/>
        <w:autoSpaceDN w:val="0"/>
        <w:adjustRightInd w:val="0"/>
        <w:jc w:val="center"/>
        <w:rPr>
          <w:rFonts w:ascii="Garamond" w:hAnsi="Garamond" w:cs="Helvetica"/>
          <w:sz w:val="22"/>
        </w:rPr>
      </w:pPr>
    </w:p>
    <w:p w:rsidR="00BD5F52" w:rsidRPr="00CD6ECD" w:rsidRDefault="001545F1" w:rsidP="00BD5F52">
      <w:pPr>
        <w:widowControl w:val="0"/>
        <w:autoSpaceDE w:val="0"/>
        <w:autoSpaceDN w:val="0"/>
        <w:adjustRightInd w:val="0"/>
        <w:jc w:val="center"/>
        <w:rPr>
          <w:rFonts w:ascii="Garamond" w:hAnsi="Garamond" w:cs="Helvetica"/>
          <w:sz w:val="22"/>
        </w:rPr>
      </w:pPr>
      <w:r>
        <w:rPr>
          <w:rFonts w:ascii="Garamond" w:hAnsi="Garamond" w:cs="Helvetica"/>
          <w:noProof/>
          <w:sz w:val="22"/>
        </w:rPr>
        <w:drawing>
          <wp:inline distT="0" distB="0" distL="0" distR="0">
            <wp:extent cx="5486400" cy="1991360"/>
            <wp:effectExtent l="25400" t="0" r="0" b="0"/>
            <wp:docPr id="2" name="Picture 1" descr="SkySong Retail Rendering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ong Retail Rendering Low Res.jpg"/>
                    <pic:cNvPicPr/>
                  </pic:nvPicPr>
                  <pic:blipFill>
                    <a:blip r:embed="rId8"/>
                    <a:stretch>
                      <a:fillRect/>
                    </a:stretch>
                  </pic:blipFill>
                  <pic:spPr>
                    <a:xfrm>
                      <a:off x="0" y="0"/>
                      <a:ext cx="5486400" cy="1991360"/>
                    </a:xfrm>
                    <a:prstGeom prst="rect">
                      <a:avLst/>
                    </a:prstGeom>
                  </pic:spPr>
                </pic:pic>
              </a:graphicData>
            </a:graphic>
          </wp:inline>
        </w:drawing>
      </w:r>
    </w:p>
    <w:p w:rsidR="001545F1" w:rsidRDefault="001545F1" w:rsidP="00D50741">
      <w:pPr>
        <w:widowControl w:val="0"/>
        <w:autoSpaceDE w:val="0"/>
        <w:autoSpaceDN w:val="0"/>
        <w:adjustRightInd w:val="0"/>
        <w:spacing w:line="260" w:lineRule="exact"/>
        <w:rPr>
          <w:rFonts w:ascii="Garamond" w:hAnsi="Garamond" w:cs="Helvetica"/>
          <w:sz w:val="22"/>
        </w:rPr>
      </w:pPr>
    </w:p>
    <w:p w:rsidR="00D50741" w:rsidRDefault="00BD5F52" w:rsidP="00D50741">
      <w:pPr>
        <w:widowControl w:val="0"/>
        <w:autoSpaceDE w:val="0"/>
        <w:autoSpaceDN w:val="0"/>
        <w:adjustRightInd w:val="0"/>
        <w:spacing w:line="260" w:lineRule="exact"/>
        <w:rPr>
          <w:rFonts w:ascii="Garamond" w:hAnsi="Garamond" w:cs="Helvetica"/>
          <w:sz w:val="22"/>
        </w:rPr>
      </w:pPr>
      <w:r w:rsidRPr="00CD6ECD">
        <w:rPr>
          <w:rFonts w:ascii="Garamond" w:hAnsi="Garamond" w:cs="Helvetica"/>
          <w:sz w:val="22"/>
        </w:rPr>
        <w:tab/>
        <w:t>SCOTTSDALE, Arizona (</w:t>
      </w:r>
      <w:r w:rsidR="00BA070D">
        <w:rPr>
          <w:rFonts w:ascii="Garamond" w:hAnsi="Garamond" w:cs="Helvetica"/>
          <w:sz w:val="22"/>
        </w:rPr>
        <w:t>April 30</w:t>
      </w:r>
      <w:r w:rsidR="00CD6ECD" w:rsidRPr="00CD6ECD">
        <w:rPr>
          <w:rFonts w:ascii="Garamond" w:hAnsi="Garamond" w:cs="Helvetica"/>
          <w:sz w:val="22"/>
        </w:rPr>
        <w:t>, 2014</w:t>
      </w:r>
      <w:r w:rsidRPr="00CD6ECD">
        <w:rPr>
          <w:rFonts w:ascii="Garamond" w:hAnsi="Garamond" w:cs="Helvetica"/>
          <w:sz w:val="22"/>
        </w:rPr>
        <w:t>) —</w:t>
      </w:r>
      <w:r w:rsidR="004D2249" w:rsidRPr="00CD6ECD">
        <w:rPr>
          <w:rFonts w:ascii="Garamond" w:hAnsi="Garamond" w:cs="Helvetica"/>
          <w:sz w:val="22"/>
        </w:rPr>
        <w:t xml:space="preserve"> </w:t>
      </w:r>
      <w:r w:rsidR="00D50741">
        <w:rPr>
          <w:rFonts w:ascii="Garamond" w:hAnsi="Garamond" w:cs="Helvetica"/>
          <w:sz w:val="22"/>
        </w:rPr>
        <w:t xml:space="preserve">Going out to </w:t>
      </w:r>
      <w:r w:rsidR="001545F1">
        <w:rPr>
          <w:rFonts w:ascii="Garamond" w:hAnsi="Garamond" w:cs="Helvetica"/>
          <w:sz w:val="22"/>
        </w:rPr>
        <w:t>dinner</w:t>
      </w:r>
      <w:r w:rsidR="00D50741">
        <w:rPr>
          <w:rFonts w:ascii="Garamond" w:hAnsi="Garamond" w:cs="Helvetica"/>
          <w:sz w:val="22"/>
        </w:rPr>
        <w:t xml:space="preserve"> in southern Scottsdale? Pretty soon, you may just be going to SkySong. </w:t>
      </w:r>
    </w:p>
    <w:p w:rsidR="00D50741" w:rsidRDefault="00D50741" w:rsidP="00D50741">
      <w:pPr>
        <w:widowControl w:val="0"/>
        <w:autoSpaceDE w:val="0"/>
        <w:autoSpaceDN w:val="0"/>
        <w:adjustRightInd w:val="0"/>
        <w:spacing w:line="260" w:lineRule="exact"/>
        <w:rPr>
          <w:rFonts w:ascii="Garamond" w:hAnsi="Garamond" w:cs="Helvetica"/>
          <w:sz w:val="22"/>
        </w:rPr>
      </w:pPr>
    </w:p>
    <w:p w:rsidR="001545F1" w:rsidRDefault="00D50741" w:rsidP="00D50741">
      <w:pPr>
        <w:widowControl w:val="0"/>
        <w:autoSpaceDE w:val="0"/>
        <w:autoSpaceDN w:val="0"/>
        <w:adjustRightInd w:val="0"/>
        <w:spacing w:line="260" w:lineRule="exact"/>
        <w:rPr>
          <w:rFonts w:ascii="Garamond" w:hAnsi="Garamond" w:cs="Helvetica"/>
          <w:sz w:val="22"/>
        </w:rPr>
      </w:pPr>
      <w:r>
        <w:rPr>
          <w:rFonts w:ascii="Garamond" w:hAnsi="Garamond" w:cs="Helvetica"/>
          <w:sz w:val="22"/>
        </w:rPr>
        <w:tab/>
        <w:t xml:space="preserve">SkySong, The ASU Scottsdale Innovation and its development team are now leasing a </w:t>
      </w:r>
      <w:r w:rsidR="002475AA">
        <w:rPr>
          <w:rFonts w:ascii="Garamond" w:hAnsi="Garamond" w:cs="Helvetica"/>
          <w:sz w:val="22"/>
        </w:rPr>
        <w:t>planned</w:t>
      </w:r>
      <w:r>
        <w:rPr>
          <w:rFonts w:ascii="Garamond" w:hAnsi="Garamond" w:cs="Helvetica"/>
          <w:sz w:val="22"/>
        </w:rPr>
        <w:t xml:space="preserve"> 10,500 square foot retail building to be built on the northeast corner of Scottsdale Road and SkySong Boulevard. </w:t>
      </w:r>
    </w:p>
    <w:p w:rsidR="001545F1" w:rsidRDefault="001545F1" w:rsidP="00D50741">
      <w:pPr>
        <w:widowControl w:val="0"/>
        <w:autoSpaceDE w:val="0"/>
        <w:autoSpaceDN w:val="0"/>
        <w:adjustRightInd w:val="0"/>
        <w:spacing w:line="260" w:lineRule="exact"/>
        <w:rPr>
          <w:rFonts w:ascii="Garamond" w:hAnsi="Garamond" w:cs="Helvetica"/>
          <w:sz w:val="22"/>
        </w:rPr>
      </w:pPr>
    </w:p>
    <w:p w:rsidR="001545F1" w:rsidRDefault="001545F1" w:rsidP="00D50741">
      <w:pPr>
        <w:widowControl w:val="0"/>
        <w:autoSpaceDE w:val="0"/>
        <w:autoSpaceDN w:val="0"/>
        <w:adjustRightInd w:val="0"/>
        <w:spacing w:line="260" w:lineRule="exact"/>
        <w:rPr>
          <w:rFonts w:ascii="Garamond" w:hAnsi="Garamond" w:cs="Helvetica"/>
          <w:sz w:val="22"/>
        </w:rPr>
      </w:pPr>
      <w:r>
        <w:rPr>
          <w:rFonts w:ascii="Garamond" w:hAnsi="Garamond" w:cs="Helvetica"/>
          <w:sz w:val="22"/>
        </w:rPr>
        <w:tab/>
        <w:t xml:space="preserve">The new retail building should attract new restaurants and stores to the area to serve the employees and residents on the SkySong property, as well as southern Scottsdale residents as a whole. It’s part of the overall mixed-use vision for SkySong, which will include 1.2 million square feet of development when completed. </w:t>
      </w:r>
    </w:p>
    <w:p w:rsidR="001545F1" w:rsidRDefault="001545F1" w:rsidP="00D50741">
      <w:pPr>
        <w:widowControl w:val="0"/>
        <w:autoSpaceDE w:val="0"/>
        <w:autoSpaceDN w:val="0"/>
        <w:adjustRightInd w:val="0"/>
        <w:spacing w:line="260" w:lineRule="exact"/>
        <w:rPr>
          <w:rFonts w:ascii="Garamond" w:hAnsi="Garamond" w:cs="Helvetica"/>
          <w:sz w:val="22"/>
        </w:rPr>
      </w:pPr>
    </w:p>
    <w:p w:rsidR="001545F1" w:rsidRDefault="001545F1" w:rsidP="00D50741">
      <w:pPr>
        <w:widowControl w:val="0"/>
        <w:autoSpaceDE w:val="0"/>
        <w:autoSpaceDN w:val="0"/>
        <w:adjustRightInd w:val="0"/>
        <w:spacing w:line="260" w:lineRule="exact"/>
        <w:rPr>
          <w:rFonts w:ascii="Garamond" w:hAnsi="Garamond" w:cs="Helvetica"/>
          <w:sz w:val="22"/>
        </w:rPr>
      </w:pPr>
      <w:r>
        <w:rPr>
          <w:rFonts w:ascii="Garamond" w:hAnsi="Garamond" w:cs="Helvetica"/>
          <w:sz w:val="22"/>
        </w:rPr>
        <w:tab/>
        <w:t xml:space="preserve">It’s also the latest addition to the growing project, which recently saw the completion of the SkySong Apartments and is nearing the completion of SkySong 3, the third office building at the property. </w:t>
      </w:r>
    </w:p>
    <w:p w:rsidR="001545F1" w:rsidRDefault="001545F1" w:rsidP="00D50741">
      <w:pPr>
        <w:widowControl w:val="0"/>
        <w:autoSpaceDE w:val="0"/>
        <w:autoSpaceDN w:val="0"/>
        <w:adjustRightInd w:val="0"/>
        <w:spacing w:line="260" w:lineRule="exact"/>
        <w:rPr>
          <w:rFonts w:ascii="Garamond" w:hAnsi="Garamond" w:cs="Helvetica"/>
          <w:sz w:val="22"/>
        </w:rPr>
      </w:pPr>
    </w:p>
    <w:p w:rsidR="001545F1" w:rsidRDefault="001545F1" w:rsidP="00D50741">
      <w:pPr>
        <w:widowControl w:val="0"/>
        <w:autoSpaceDE w:val="0"/>
        <w:autoSpaceDN w:val="0"/>
        <w:adjustRightInd w:val="0"/>
        <w:spacing w:line="260" w:lineRule="exact"/>
        <w:rPr>
          <w:rFonts w:ascii="Garamond" w:hAnsi="Garamond" w:cs="Helvetica"/>
          <w:sz w:val="22"/>
        </w:rPr>
      </w:pPr>
      <w:r>
        <w:rPr>
          <w:rFonts w:ascii="Garamond" w:hAnsi="Garamond" w:cs="Helvetica"/>
          <w:sz w:val="22"/>
        </w:rPr>
        <w:tab/>
        <w:t xml:space="preserve">Sharon Harper, President &amp; CEO of Plaza Companies, the master developer of the project, said that the retail building was added to the project because of demand from both those working and living at SkySong and those in the surrounding area. </w:t>
      </w:r>
    </w:p>
    <w:p w:rsidR="001545F1" w:rsidRDefault="001545F1" w:rsidP="00D50741">
      <w:pPr>
        <w:widowControl w:val="0"/>
        <w:autoSpaceDE w:val="0"/>
        <w:autoSpaceDN w:val="0"/>
        <w:adjustRightInd w:val="0"/>
        <w:spacing w:line="260" w:lineRule="exact"/>
        <w:rPr>
          <w:rFonts w:ascii="Garamond" w:hAnsi="Garamond" w:cs="Helvetica"/>
          <w:sz w:val="22"/>
        </w:rPr>
      </w:pPr>
    </w:p>
    <w:p w:rsidR="001545F1" w:rsidRDefault="001545F1" w:rsidP="00D50741">
      <w:pPr>
        <w:widowControl w:val="0"/>
        <w:autoSpaceDE w:val="0"/>
        <w:autoSpaceDN w:val="0"/>
        <w:adjustRightInd w:val="0"/>
        <w:spacing w:line="260" w:lineRule="exact"/>
        <w:rPr>
          <w:rFonts w:ascii="Garamond" w:hAnsi="Garamond" w:cs="Helvetica"/>
          <w:sz w:val="22"/>
        </w:rPr>
      </w:pPr>
      <w:r>
        <w:rPr>
          <w:rFonts w:ascii="Garamond" w:hAnsi="Garamond" w:cs="Helvetica"/>
          <w:sz w:val="22"/>
        </w:rPr>
        <w:tab/>
        <w:t>“We kept hearing from people that they wanted more restaurant and retail options to be a part of the future of SkySong, and this will help us accomplish that goal,” Harper said. “We have a wonderful café on site and have had smaller retail presences in the past, but this will truly bring back strong, established retail to this property and provide some great services for the area.”</w:t>
      </w:r>
    </w:p>
    <w:p w:rsidR="001545F1" w:rsidRDefault="001545F1" w:rsidP="00D50741">
      <w:pPr>
        <w:widowControl w:val="0"/>
        <w:autoSpaceDE w:val="0"/>
        <w:autoSpaceDN w:val="0"/>
        <w:adjustRightInd w:val="0"/>
        <w:spacing w:line="260" w:lineRule="exact"/>
        <w:rPr>
          <w:rFonts w:ascii="Garamond" w:hAnsi="Garamond" w:cs="Helvetica"/>
          <w:sz w:val="22"/>
        </w:rPr>
      </w:pPr>
    </w:p>
    <w:p w:rsidR="003D0EFF" w:rsidRPr="003D0EFF" w:rsidRDefault="001545F1" w:rsidP="00D50741">
      <w:pPr>
        <w:widowControl w:val="0"/>
        <w:autoSpaceDE w:val="0"/>
        <w:autoSpaceDN w:val="0"/>
        <w:adjustRightInd w:val="0"/>
        <w:spacing w:line="260" w:lineRule="exact"/>
        <w:rPr>
          <w:rFonts w:ascii="Garamond" w:hAnsi="Garamond" w:cs="Helvetica"/>
          <w:sz w:val="22"/>
        </w:rPr>
      </w:pPr>
      <w:r>
        <w:rPr>
          <w:rFonts w:ascii="Garamond" w:hAnsi="Garamond" w:cs="Helvetica"/>
          <w:sz w:val="22"/>
        </w:rPr>
        <w:tab/>
      </w:r>
      <w:r w:rsidRPr="003D0EFF">
        <w:rPr>
          <w:rFonts w:ascii="Garamond" w:hAnsi="Garamond" w:cs="Helvetica"/>
          <w:sz w:val="22"/>
        </w:rPr>
        <w:t>SRS Real Estate Partners is handling the leasing for the retail building, which will include adjacent surface parking for use of visitors to the restaurants and stores.</w:t>
      </w:r>
      <w:r w:rsidR="003D0EFF" w:rsidRPr="003D0EFF">
        <w:rPr>
          <w:rFonts w:ascii="Garamond" w:hAnsi="Garamond" w:cs="Helvetica"/>
          <w:sz w:val="22"/>
        </w:rPr>
        <w:t xml:space="preserve"> The SRS Real Estate Partners team working on SkySong’s retail is Ed Beeh, Chuck Gibson and Robbie Petty.</w:t>
      </w:r>
    </w:p>
    <w:p w:rsidR="003D0EFF" w:rsidRPr="003D0EFF" w:rsidRDefault="003D0EFF" w:rsidP="00D50741">
      <w:pPr>
        <w:widowControl w:val="0"/>
        <w:autoSpaceDE w:val="0"/>
        <w:autoSpaceDN w:val="0"/>
        <w:adjustRightInd w:val="0"/>
        <w:spacing w:line="260" w:lineRule="exact"/>
        <w:rPr>
          <w:rFonts w:ascii="Garamond" w:hAnsi="Garamond" w:cs="Helvetica"/>
          <w:sz w:val="22"/>
        </w:rPr>
      </w:pPr>
    </w:p>
    <w:p w:rsidR="001545F1" w:rsidRPr="003D0EFF" w:rsidRDefault="003D0EFF" w:rsidP="00D50741">
      <w:pPr>
        <w:widowControl w:val="0"/>
        <w:autoSpaceDE w:val="0"/>
        <w:autoSpaceDN w:val="0"/>
        <w:adjustRightInd w:val="0"/>
        <w:spacing w:line="260" w:lineRule="exact"/>
        <w:rPr>
          <w:rFonts w:ascii="Garamond" w:hAnsi="Garamond" w:cs="Helvetica"/>
          <w:sz w:val="22"/>
        </w:rPr>
      </w:pPr>
      <w:r w:rsidRPr="003D0EFF">
        <w:rPr>
          <w:rFonts w:ascii="Garamond" w:hAnsi="Garamond" w:cs="Helvetica"/>
          <w:sz w:val="22"/>
        </w:rPr>
        <w:tab/>
        <w:t>“The Scottsdale and McDowell Road location is a superb and vibrant locati</w:t>
      </w:r>
      <w:r>
        <w:rPr>
          <w:rFonts w:ascii="Garamond" w:hAnsi="Garamond" w:cs="Helvetica"/>
          <w:sz w:val="22"/>
        </w:rPr>
        <w:t>on for the regional workforce and a</w:t>
      </w:r>
      <w:r w:rsidRPr="003D0EFF">
        <w:rPr>
          <w:rFonts w:ascii="Garamond" w:hAnsi="Garamond" w:cs="Helvetica"/>
          <w:sz w:val="22"/>
        </w:rPr>
        <w:t>rea residents,</w:t>
      </w:r>
      <w:r>
        <w:rPr>
          <w:rFonts w:ascii="Garamond" w:hAnsi="Garamond" w:cs="Helvetica"/>
          <w:sz w:val="22"/>
        </w:rPr>
        <w:t>” Beeh said. “It is a high-</w:t>
      </w:r>
      <w:r w:rsidR="002475AA">
        <w:rPr>
          <w:rFonts w:ascii="Garamond" w:hAnsi="Garamond" w:cs="Helvetica"/>
          <w:sz w:val="22"/>
        </w:rPr>
        <w:t xml:space="preserve">profile and active </w:t>
      </w:r>
      <w:r w:rsidRPr="003D0EFF">
        <w:rPr>
          <w:rFonts w:ascii="Garamond" w:hAnsi="Garamond" w:cs="Helvetica"/>
          <w:sz w:val="22"/>
        </w:rPr>
        <w:t xml:space="preserve">intersection, </w:t>
      </w:r>
      <w:r>
        <w:rPr>
          <w:rFonts w:ascii="Garamond" w:hAnsi="Garamond" w:cs="Helvetica"/>
          <w:sz w:val="22"/>
        </w:rPr>
        <w:t xml:space="preserve">which we believe will make it extremely </w:t>
      </w:r>
      <w:r w:rsidRPr="003D0EFF">
        <w:rPr>
          <w:rFonts w:ascii="Garamond" w:hAnsi="Garamond" w:cs="Helvetica"/>
          <w:sz w:val="22"/>
        </w:rPr>
        <w:t>attractive to unique and local restaurants</w:t>
      </w:r>
      <w:r>
        <w:rPr>
          <w:rFonts w:ascii="Garamond" w:hAnsi="Garamond" w:cs="Helvetica"/>
          <w:sz w:val="22"/>
        </w:rPr>
        <w:t xml:space="preserve"> and stores.”</w:t>
      </w:r>
    </w:p>
    <w:p w:rsidR="001545F1" w:rsidRPr="003D0EFF" w:rsidRDefault="001545F1" w:rsidP="00D50741">
      <w:pPr>
        <w:widowControl w:val="0"/>
        <w:autoSpaceDE w:val="0"/>
        <w:autoSpaceDN w:val="0"/>
        <w:adjustRightInd w:val="0"/>
        <w:spacing w:line="260" w:lineRule="exact"/>
        <w:rPr>
          <w:rFonts w:ascii="Garamond" w:hAnsi="Garamond" w:cs="Helvetica"/>
          <w:sz w:val="22"/>
        </w:rPr>
      </w:pPr>
    </w:p>
    <w:p w:rsidR="00D50741" w:rsidRPr="003D0EFF" w:rsidRDefault="001545F1" w:rsidP="00D50741">
      <w:pPr>
        <w:widowControl w:val="0"/>
        <w:autoSpaceDE w:val="0"/>
        <w:autoSpaceDN w:val="0"/>
        <w:adjustRightInd w:val="0"/>
        <w:spacing w:line="260" w:lineRule="exact"/>
        <w:rPr>
          <w:rFonts w:ascii="Garamond" w:hAnsi="Garamond" w:cs="Helvetica"/>
          <w:sz w:val="22"/>
        </w:rPr>
      </w:pPr>
      <w:r w:rsidRPr="003D0EFF">
        <w:rPr>
          <w:rFonts w:ascii="Garamond" w:hAnsi="Garamond" w:cs="Helvetica"/>
          <w:sz w:val="22"/>
        </w:rPr>
        <w:tab/>
        <w:t>“We are already seeing interest from retailers who want to be part of the dynamic SkySong vision,” Harper said. “We’re looking forward to working with them to help provide some great new dining and shopping opportunities for SkySong and the surrounding area.”</w:t>
      </w:r>
    </w:p>
    <w:p w:rsidR="00945F90" w:rsidRPr="003D0EFF" w:rsidRDefault="00945F90" w:rsidP="00D50741">
      <w:pPr>
        <w:widowControl w:val="0"/>
        <w:autoSpaceDE w:val="0"/>
        <w:autoSpaceDN w:val="0"/>
        <w:adjustRightInd w:val="0"/>
        <w:spacing w:line="260" w:lineRule="exact"/>
        <w:rPr>
          <w:rFonts w:ascii="Garamond" w:hAnsi="Garamond"/>
          <w:sz w:val="22"/>
        </w:rPr>
      </w:pPr>
    </w:p>
    <w:p w:rsidR="00D50741" w:rsidRPr="00762FB4" w:rsidRDefault="00D50741" w:rsidP="00D50741">
      <w:pPr>
        <w:spacing w:line="260" w:lineRule="exact"/>
        <w:ind w:firstLine="720"/>
        <w:rPr>
          <w:rFonts w:ascii="Garamond" w:hAnsi="Garamond"/>
          <w:color w:val="404040" w:themeColor="text1" w:themeTint="BF"/>
          <w:sz w:val="22"/>
        </w:rPr>
      </w:pPr>
      <w:r w:rsidRPr="003D0EFF">
        <w:rPr>
          <w:rFonts w:ascii="Garamond" w:hAnsi="Garamond"/>
          <w:color w:val="404040" w:themeColor="text1" w:themeTint="BF"/>
          <w:sz w:val="22"/>
        </w:rPr>
        <w:t>SkySong</w:t>
      </w:r>
      <w:r w:rsidRPr="00762FB4">
        <w:rPr>
          <w:rFonts w:ascii="Garamond" w:hAnsi="Garamond"/>
          <w:color w:val="404040" w:themeColor="text1" w:themeTint="BF"/>
          <w:sz w:val="22"/>
        </w:rPr>
        <w:t>, the ASU Scottsdale Innovation Center is a home to a global business community that links technology, entrepreneurship, innovation, and education to position ASU and Greater Phoenix as global leaders of the knowledge economy.</w:t>
      </w:r>
    </w:p>
    <w:p w:rsidR="00D50741" w:rsidRPr="00762FB4" w:rsidRDefault="00D50741" w:rsidP="00D50741">
      <w:pPr>
        <w:spacing w:line="260" w:lineRule="exact"/>
        <w:rPr>
          <w:rFonts w:ascii="Garamond" w:hAnsi="Garamond"/>
          <w:color w:val="404040" w:themeColor="text1" w:themeTint="BF"/>
          <w:sz w:val="22"/>
        </w:rPr>
      </w:pPr>
    </w:p>
    <w:p w:rsidR="00D50741" w:rsidRPr="00762FB4" w:rsidRDefault="00D50741" w:rsidP="00D50741">
      <w:pPr>
        <w:spacing w:line="260" w:lineRule="exact"/>
        <w:ind w:firstLine="720"/>
        <w:rPr>
          <w:rFonts w:ascii="Garamond" w:hAnsi="Garamond"/>
          <w:color w:val="404040" w:themeColor="text1" w:themeTint="BF"/>
          <w:sz w:val="22"/>
        </w:rPr>
      </w:pPr>
      <w:r w:rsidRPr="00762FB4">
        <w:rPr>
          <w:rFonts w:ascii="Garamond" w:hAnsi="Garamond"/>
          <w:color w:val="404040" w:themeColor="text1" w:themeTint="BF"/>
          <w:sz w:val="22"/>
        </w:rPr>
        <w:t>SkySong is a 42-acre mixed use development designed to:</w:t>
      </w:r>
    </w:p>
    <w:p w:rsidR="00D50741" w:rsidRPr="00762FB4" w:rsidRDefault="00D50741" w:rsidP="00D50741">
      <w:pPr>
        <w:spacing w:line="260" w:lineRule="exact"/>
        <w:ind w:firstLine="720"/>
        <w:rPr>
          <w:rFonts w:ascii="Garamond" w:hAnsi="Garamond"/>
          <w:color w:val="404040" w:themeColor="text1" w:themeTint="BF"/>
          <w:sz w:val="22"/>
        </w:rPr>
      </w:pPr>
    </w:p>
    <w:p w:rsidR="00D50741" w:rsidRPr="00762FB4" w:rsidRDefault="00D50741" w:rsidP="00D50741">
      <w:pPr>
        <w:numPr>
          <w:ilvl w:val="0"/>
          <w:numId w:val="1"/>
        </w:numPr>
        <w:spacing w:line="260" w:lineRule="exact"/>
        <w:rPr>
          <w:rFonts w:ascii="Garamond" w:hAnsi="Garamond"/>
          <w:color w:val="404040" w:themeColor="text1" w:themeTint="BF"/>
          <w:sz w:val="22"/>
        </w:rPr>
      </w:pPr>
      <w:r w:rsidRPr="00762FB4">
        <w:rPr>
          <w:rFonts w:ascii="Garamond" w:hAnsi="Garamond"/>
          <w:color w:val="404040" w:themeColor="text1" w:themeTint="BF"/>
          <w:sz w:val="22"/>
        </w:rPr>
        <w:t>Create an ecology of collaboration and innovation among high-profile technology enterprises and related researchers;</w:t>
      </w:r>
    </w:p>
    <w:p w:rsidR="00D50741" w:rsidRPr="00762FB4" w:rsidRDefault="00D50741" w:rsidP="00D50741">
      <w:pPr>
        <w:numPr>
          <w:ilvl w:val="0"/>
          <w:numId w:val="1"/>
        </w:numPr>
        <w:spacing w:line="260" w:lineRule="exact"/>
        <w:rPr>
          <w:rFonts w:ascii="Garamond" w:hAnsi="Garamond"/>
          <w:color w:val="404040" w:themeColor="text1" w:themeTint="BF"/>
          <w:sz w:val="22"/>
        </w:rPr>
      </w:pPr>
      <w:r w:rsidRPr="00762FB4">
        <w:rPr>
          <w:rFonts w:ascii="Garamond" w:hAnsi="Garamond"/>
          <w:color w:val="404040" w:themeColor="text1" w:themeTint="BF"/>
          <w:sz w:val="22"/>
        </w:rPr>
        <w:t>Advance global business objectives of on-site enterprises;</w:t>
      </w:r>
    </w:p>
    <w:p w:rsidR="00D50741" w:rsidRPr="00762FB4" w:rsidRDefault="00D50741" w:rsidP="00D50741">
      <w:pPr>
        <w:numPr>
          <w:ilvl w:val="0"/>
          <w:numId w:val="1"/>
        </w:numPr>
        <w:spacing w:line="260" w:lineRule="exact"/>
        <w:rPr>
          <w:rFonts w:ascii="Garamond" w:hAnsi="Garamond"/>
          <w:color w:val="404040" w:themeColor="text1" w:themeTint="BF"/>
          <w:sz w:val="22"/>
        </w:rPr>
      </w:pPr>
      <w:r w:rsidRPr="00762FB4">
        <w:rPr>
          <w:rFonts w:ascii="Garamond" w:hAnsi="Garamond"/>
          <w:color w:val="404040" w:themeColor="text1" w:themeTint="BF"/>
          <w:sz w:val="22"/>
        </w:rPr>
        <w:t>Raise Arizona’s profile as a global center of innovation through co-location of ASU’s strategic global partners; and</w:t>
      </w:r>
    </w:p>
    <w:p w:rsidR="00D50741" w:rsidRPr="00762FB4" w:rsidRDefault="00D50741" w:rsidP="00D50741">
      <w:pPr>
        <w:numPr>
          <w:ilvl w:val="0"/>
          <w:numId w:val="1"/>
        </w:numPr>
        <w:spacing w:line="260" w:lineRule="exact"/>
        <w:rPr>
          <w:rFonts w:ascii="Garamond" w:hAnsi="Garamond"/>
          <w:color w:val="404040" w:themeColor="text1" w:themeTint="BF"/>
          <w:sz w:val="22"/>
        </w:rPr>
      </w:pPr>
      <w:r w:rsidRPr="00762FB4">
        <w:rPr>
          <w:rFonts w:ascii="Garamond" w:hAnsi="Garamond"/>
          <w:color w:val="404040" w:themeColor="text1" w:themeTint="BF"/>
          <w:sz w:val="22"/>
        </w:rPr>
        <w:t>Create a unique regional economic and social asset.</w:t>
      </w:r>
    </w:p>
    <w:p w:rsidR="00D50741" w:rsidRPr="00762FB4" w:rsidRDefault="00D50741" w:rsidP="00D50741">
      <w:pPr>
        <w:spacing w:line="260" w:lineRule="exact"/>
        <w:rPr>
          <w:rFonts w:ascii="Garamond" w:hAnsi="Garamond"/>
          <w:color w:val="404040" w:themeColor="text1" w:themeTint="BF"/>
          <w:sz w:val="22"/>
        </w:rPr>
      </w:pPr>
    </w:p>
    <w:p w:rsidR="00D50741" w:rsidRPr="00762FB4" w:rsidRDefault="00D50741" w:rsidP="00D50741">
      <w:pPr>
        <w:spacing w:line="260" w:lineRule="exact"/>
        <w:ind w:firstLine="720"/>
        <w:rPr>
          <w:rFonts w:ascii="Garamond" w:hAnsi="Garamond"/>
          <w:color w:val="404040" w:themeColor="text1" w:themeTint="BF"/>
          <w:sz w:val="22"/>
        </w:rPr>
      </w:pPr>
      <w:r w:rsidRPr="00762FB4">
        <w:rPr>
          <w:rFonts w:ascii="Garamond" w:hAnsi="Garamond"/>
          <w:color w:val="404040" w:themeColor="text1" w:themeTint="BF"/>
          <w:sz w:val="22"/>
        </w:rPr>
        <w:t>Companies located at SkySong enjoy a special relationship with Arizona State Un</w:t>
      </w:r>
      <w:r>
        <w:rPr>
          <w:rFonts w:ascii="Garamond" w:hAnsi="Garamond"/>
          <w:color w:val="404040" w:themeColor="text1" w:themeTint="BF"/>
          <w:sz w:val="22"/>
        </w:rPr>
        <w:t>iversity, which has more than 73</w:t>
      </w:r>
      <w:r w:rsidRPr="00762FB4">
        <w:rPr>
          <w:rFonts w:ascii="Garamond" w:hAnsi="Garamond"/>
          <w:color w:val="404040" w:themeColor="text1" w:themeTint="BF"/>
          <w:sz w:val="22"/>
        </w:rPr>
        <w:t xml:space="preserve">,000 students at four metropolitan Phoenix campuses. Its campus in Tempe is the single largest campus in the U.S., and is located less than three miles from SkySong. </w:t>
      </w:r>
    </w:p>
    <w:p w:rsidR="00D50741" w:rsidRPr="00762FB4" w:rsidRDefault="00D50741" w:rsidP="00D50741">
      <w:pPr>
        <w:spacing w:line="260" w:lineRule="exact"/>
        <w:rPr>
          <w:rFonts w:ascii="Garamond" w:hAnsi="Garamond"/>
          <w:color w:val="404040" w:themeColor="text1" w:themeTint="BF"/>
          <w:sz w:val="22"/>
        </w:rPr>
      </w:pPr>
    </w:p>
    <w:p w:rsidR="00D50741" w:rsidRPr="00762FB4" w:rsidRDefault="00D50741" w:rsidP="00D50741">
      <w:pPr>
        <w:spacing w:line="260" w:lineRule="exact"/>
        <w:ind w:firstLine="720"/>
        <w:rPr>
          <w:rFonts w:ascii="Garamond" w:hAnsi="Garamond"/>
          <w:color w:val="404040" w:themeColor="text1" w:themeTint="BF"/>
          <w:sz w:val="22"/>
        </w:rPr>
      </w:pPr>
      <w:r w:rsidRPr="00762FB4">
        <w:rPr>
          <w:rFonts w:ascii="Garamond" w:hAnsi="Garamond"/>
          <w:color w:val="404040" w:themeColor="text1" w:themeTint="BF"/>
          <w:sz w:val="22"/>
        </w:rPr>
        <w:t>In addition to locating its own innovative research units at the center, ASU provides tenants with direct access to relevant research, educational opportunities and cultural events on its campuses. Through ASU’s on-site operations, tenant compan</w:t>
      </w:r>
      <w:r>
        <w:rPr>
          <w:rFonts w:ascii="Garamond" w:hAnsi="Garamond"/>
          <w:color w:val="404040" w:themeColor="text1" w:themeTint="BF"/>
          <w:sz w:val="22"/>
        </w:rPr>
        <w:t>ies have a single point of cont</w:t>
      </w:r>
      <w:r w:rsidRPr="00762FB4">
        <w:rPr>
          <w:rFonts w:ascii="Garamond" w:hAnsi="Garamond"/>
          <w:color w:val="404040" w:themeColor="text1" w:themeTint="BF"/>
          <w:sz w:val="22"/>
        </w:rPr>
        <w:t xml:space="preserve">act for introductions to researchers, faculty and programs to address their specific needs. </w:t>
      </w:r>
    </w:p>
    <w:p w:rsidR="00D50741" w:rsidRPr="00762FB4" w:rsidRDefault="00D50741" w:rsidP="00D50741">
      <w:pPr>
        <w:spacing w:line="260" w:lineRule="exact"/>
        <w:ind w:firstLine="720"/>
        <w:rPr>
          <w:rFonts w:ascii="Garamond" w:hAnsi="Garamond"/>
          <w:color w:val="404040" w:themeColor="text1" w:themeTint="BF"/>
          <w:sz w:val="22"/>
        </w:rPr>
      </w:pPr>
    </w:p>
    <w:p w:rsidR="00D50741" w:rsidRPr="00A611A4" w:rsidRDefault="00D50741" w:rsidP="00D50741">
      <w:pPr>
        <w:spacing w:line="260" w:lineRule="exact"/>
        <w:rPr>
          <w:rFonts w:ascii="Garamond" w:hAnsi="Garamond"/>
          <w:sz w:val="22"/>
        </w:rPr>
      </w:pPr>
      <w:r w:rsidRPr="00A611A4">
        <w:rPr>
          <w:rFonts w:ascii="Garamond" w:hAnsi="Garamond"/>
          <w:sz w:val="22"/>
        </w:rPr>
        <w:tab/>
        <w:t xml:space="preserve">For more information on SkySong, visit </w:t>
      </w:r>
      <w:hyperlink r:id="rId9" w:history="1">
        <w:r w:rsidRPr="00A611A4">
          <w:rPr>
            <w:rStyle w:val="Hyperlink"/>
            <w:rFonts w:ascii="Garamond" w:hAnsi="Garamond"/>
            <w:sz w:val="22"/>
          </w:rPr>
          <w:t>www.skysongcenter.com</w:t>
        </w:r>
      </w:hyperlink>
      <w:r w:rsidRPr="00A611A4">
        <w:rPr>
          <w:rFonts w:ascii="Garamond" w:hAnsi="Garamond"/>
          <w:sz w:val="22"/>
        </w:rPr>
        <w:t xml:space="preserve"> or </w:t>
      </w:r>
      <w:hyperlink r:id="rId10" w:history="1">
        <w:r w:rsidRPr="00A611A4">
          <w:rPr>
            <w:rStyle w:val="Hyperlink"/>
            <w:rFonts w:ascii="Garamond" w:hAnsi="Garamond"/>
            <w:sz w:val="22"/>
          </w:rPr>
          <w:t>www.facebook.com/skysongcenter</w:t>
        </w:r>
      </w:hyperlink>
      <w:r w:rsidRPr="00A611A4">
        <w:rPr>
          <w:rFonts w:ascii="Garamond" w:hAnsi="Garamond"/>
          <w:sz w:val="22"/>
        </w:rPr>
        <w:t>.</w:t>
      </w:r>
    </w:p>
    <w:p w:rsidR="00D50741" w:rsidRPr="00A611A4" w:rsidRDefault="00D50741" w:rsidP="00D50741">
      <w:pPr>
        <w:spacing w:line="260" w:lineRule="exact"/>
        <w:rPr>
          <w:rFonts w:ascii="Garamond" w:hAnsi="Garamond"/>
          <w:sz w:val="22"/>
        </w:rPr>
      </w:pPr>
    </w:p>
    <w:p w:rsidR="00D50741" w:rsidRPr="00A611A4" w:rsidRDefault="00D50741" w:rsidP="00D50741">
      <w:pPr>
        <w:spacing w:line="260" w:lineRule="exact"/>
        <w:jc w:val="center"/>
        <w:rPr>
          <w:rFonts w:ascii="Garamond" w:hAnsi="Garamond"/>
          <w:color w:val="000000"/>
          <w:sz w:val="22"/>
        </w:rPr>
      </w:pPr>
      <w:r w:rsidRPr="00A611A4">
        <w:rPr>
          <w:rFonts w:ascii="Garamond" w:hAnsi="Garamond"/>
          <w:color w:val="000000"/>
          <w:sz w:val="22"/>
        </w:rPr>
        <w:t>— 30 —</w:t>
      </w:r>
    </w:p>
    <w:p w:rsidR="00D50741" w:rsidRPr="00A611A4" w:rsidRDefault="00D50741" w:rsidP="00D50741">
      <w:pPr>
        <w:spacing w:line="260" w:lineRule="exact"/>
        <w:rPr>
          <w:rFonts w:ascii="Garamond" w:hAnsi="Garamond"/>
          <w:color w:val="000000"/>
          <w:sz w:val="22"/>
        </w:rPr>
      </w:pPr>
    </w:p>
    <w:p w:rsidR="00D50741" w:rsidRPr="00A611A4" w:rsidRDefault="00D50741" w:rsidP="00D50741">
      <w:pPr>
        <w:spacing w:line="260" w:lineRule="exact"/>
        <w:rPr>
          <w:rFonts w:ascii="Garamond" w:hAnsi="Garamond"/>
          <w:i/>
          <w:color w:val="000000"/>
          <w:sz w:val="22"/>
          <w:u w:val="single"/>
        </w:rPr>
      </w:pPr>
      <w:r w:rsidRPr="00A611A4">
        <w:rPr>
          <w:rFonts w:ascii="Garamond" w:hAnsi="Garamond"/>
          <w:i/>
          <w:color w:val="000000"/>
          <w:sz w:val="22"/>
          <w:u w:val="single"/>
        </w:rPr>
        <w:t>ABOUT THE SKYSONG TEAM</w:t>
      </w:r>
    </w:p>
    <w:p w:rsidR="00D50741" w:rsidRPr="00A611A4" w:rsidRDefault="00D50741" w:rsidP="00D50741">
      <w:pPr>
        <w:spacing w:line="260" w:lineRule="exact"/>
        <w:rPr>
          <w:rFonts w:ascii="Garamond" w:hAnsi="Garamond"/>
          <w:i/>
          <w:color w:val="000000"/>
          <w:sz w:val="22"/>
          <w:u w:val="single"/>
        </w:rPr>
      </w:pPr>
    </w:p>
    <w:p w:rsidR="00D50741" w:rsidRPr="00A611A4" w:rsidRDefault="00D50741" w:rsidP="00D50741">
      <w:pPr>
        <w:spacing w:line="260" w:lineRule="exact"/>
        <w:rPr>
          <w:rFonts w:ascii="Garamond" w:hAnsi="Garamond" w:cs="Arial"/>
          <w:sz w:val="22"/>
        </w:rPr>
      </w:pPr>
      <w:r w:rsidRPr="00A611A4">
        <w:rPr>
          <w:rFonts w:ascii="Garamond" w:hAnsi="Garamond" w:cs="Arial"/>
          <w:sz w:val="22"/>
        </w:rPr>
        <w:t xml:space="preserve">Plaza Companies is the developer of the project in partnership with Arizona State University Foundation and </w:t>
      </w:r>
      <w:r>
        <w:rPr>
          <w:rFonts w:ascii="Garamond" w:hAnsi="Garamond" w:cs="Arial"/>
          <w:sz w:val="22"/>
        </w:rPr>
        <w:t>the City of Scottsdale</w:t>
      </w:r>
      <w:r w:rsidRPr="00A611A4">
        <w:rPr>
          <w:rFonts w:ascii="Garamond" w:hAnsi="Garamond" w:cs="Arial"/>
          <w:sz w:val="22"/>
        </w:rPr>
        <w:t>. Lee and Associates provides the brokerage services and Plaza del Rio Management Corporation provides the property management and construction services.   Architects at SkySong include Pei Cobb Fried and Partners, DMJM Design, Butler Design Group and Kendle Design Collaborative.</w:t>
      </w:r>
    </w:p>
    <w:p w:rsidR="00D50741" w:rsidRPr="00D4518E" w:rsidRDefault="00D50741" w:rsidP="00D50741">
      <w:pPr>
        <w:spacing w:line="260" w:lineRule="exact"/>
        <w:rPr>
          <w:rFonts w:ascii="Garamond" w:hAnsi="Garamond"/>
          <w:i/>
          <w:color w:val="000000"/>
          <w:sz w:val="22"/>
        </w:rPr>
      </w:pPr>
    </w:p>
    <w:p w:rsidR="00D50741" w:rsidRPr="00D4518E" w:rsidRDefault="00D50741" w:rsidP="00D50741">
      <w:pPr>
        <w:rPr>
          <w:rFonts w:ascii="Garamond" w:hAnsi="Garamond" w:cs="Georgia"/>
          <w:sz w:val="22"/>
        </w:rPr>
      </w:pPr>
      <w:r w:rsidRPr="00D4518E">
        <w:rPr>
          <w:rFonts w:ascii="Garamond" w:hAnsi="Garamond" w:cs="Georgia"/>
          <w:sz w:val="22"/>
        </w:rPr>
        <w:t xml:space="preserve">With offices in Peoria, Scottsdale and Tucson, Plaza Companies is a full-service real estate firm specializing in the management, leasing and development of medical office and commercial office properties, technology and bioscience facilities, mixed-use properties and senior housing communities. Since 1982, Plaza Companies has established a proud track record as a competitive, connected and conscientious real estate firm with partnerships throughout the industries it serves. For more information, visit </w:t>
      </w:r>
      <w:hyperlink r:id="rId11" w:history="1">
        <w:r w:rsidRPr="00D4518E">
          <w:rPr>
            <w:rStyle w:val="Hyperlink"/>
            <w:rFonts w:ascii="Garamond" w:hAnsi="Garamond" w:cs="Georgia"/>
            <w:sz w:val="22"/>
            <w:szCs w:val="26"/>
          </w:rPr>
          <w:t>www.theplazaco.com</w:t>
        </w:r>
      </w:hyperlink>
      <w:r w:rsidRPr="00D4518E">
        <w:rPr>
          <w:rFonts w:ascii="Garamond" w:hAnsi="Garamond" w:cs="Georgia"/>
          <w:sz w:val="22"/>
        </w:rPr>
        <w:t xml:space="preserve">. </w:t>
      </w:r>
    </w:p>
    <w:p w:rsidR="00D50741" w:rsidRPr="00D4518E" w:rsidRDefault="00D50741" w:rsidP="00D50741">
      <w:pPr>
        <w:spacing w:line="260" w:lineRule="exact"/>
        <w:rPr>
          <w:rFonts w:ascii="Garamond" w:hAnsi="Garamond"/>
          <w:i/>
          <w:color w:val="000000"/>
          <w:sz w:val="22"/>
          <w:u w:val="single"/>
        </w:rPr>
      </w:pPr>
    </w:p>
    <w:p w:rsidR="00D50741" w:rsidRPr="00A611A4" w:rsidRDefault="00D50741" w:rsidP="00D50741">
      <w:pPr>
        <w:spacing w:line="260" w:lineRule="exact"/>
        <w:rPr>
          <w:rFonts w:ascii="Garamond" w:hAnsi="Garamond"/>
          <w:i/>
          <w:color w:val="000000"/>
          <w:sz w:val="22"/>
        </w:rPr>
      </w:pPr>
      <w:r w:rsidRPr="00A611A4">
        <w:rPr>
          <w:rFonts w:ascii="Garamond" w:hAnsi="Garamond"/>
          <w:i/>
          <w:color w:val="000000"/>
          <w:sz w:val="22"/>
          <w:u w:val="single"/>
        </w:rPr>
        <w:t>ABOUT THE ASU FOUNDATION</w:t>
      </w:r>
    </w:p>
    <w:p w:rsidR="00D50741" w:rsidRPr="00A611A4" w:rsidRDefault="00D50741" w:rsidP="00D50741">
      <w:pPr>
        <w:spacing w:line="260" w:lineRule="exact"/>
        <w:rPr>
          <w:rFonts w:ascii="Garamond" w:hAnsi="Garamond"/>
          <w:i/>
          <w:color w:val="000000"/>
          <w:sz w:val="22"/>
        </w:rPr>
      </w:pPr>
    </w:p>
    <w:p w:rsidR="00D50741" w:rsidRDefault="00D50741" w:rsidP="00D50741">
      <w:pPr>
        <w:spacing w:line="260" w:lineRule="exact"/>
        <w:rPr>
          <w:rFonts w:ascii="Garamond" w:hAnsi="Garamond"/>
          <w:i/>
          <w:color w:val="000000"/>
          <w:sz w:val="22"/>
        </w:rPr>
      </w:pPr>
      <w:r w:rsidRPr="00A611A4">
        <w:rPr>
          <w:rFonts w:ascii="Garamond" w:hAnsi="Garamond"/>
          <w:b/>
          <w:i/>
          <w:color w:val="000000"/>
          <w:sz w:val="22"/>
        </w:rPr>
        <w:t>ASU Foundation</w:t>
      </w:r>
      <w:r w:rsidRPr="00A611A4">
        <w:rPr>
          <w:rFonts w:ascii="Garamond" w:hAnsi="Garamond"/>
          <w:i/>
          <w:color w:val="000000"/>
          <w:sz w:val="22"/>
        </w:rPr>
        <w:t xml:space="preserve"> is an independent non-profit organization that acts as the principal agent through which gifts are made to benefit the Arizona State University. The mission of the ASU Foundation is to solicit, manage and disburse the proceeds of gifts made to ASU. </w:t>
      </w:r>
      <w:hyperlink r:id="rId12" w:history="1">
        <w:r w:rsidRPr="002E2C0D">
          <w:rPr>
            <w:rStyle w:val="Hyperlink"/>
            <w:rFonts w:ascii="Garamond" w:hAnsi="Garamond"/>
            <w:i/>
            <w:sz w:val="22"/>
          </w:rPr>
          <w:t>www.asufoundation.org</w:t>
        </w:r>
      </w:hyperlink>
      <w:r>
        <w:rPr>
          <w:rFonts w:ascii="Garamond" w:hAnsi="Garamond"/>
          <w:i/>
          <w:color w:val="000000"/>
          <w:sz w:val="22"/>
        </w:rPr>
        <w:t>.</w:t>
      </w:r>
    </w:p>
    <w:p w:rsidR="00D50741" w:rsidRDefault="00D50741" w:rsidP="00D50741">
      <w:pPr>
        <w:spacing w:line="260" w:lineRule="exact"/>
        <w:rPr>
          <w:rFonts w:ascii="Garamond" w:hAnsi="Garamond"/>
          <w:i/>
          <w:color w:val="000000"/>
          <w:sz w:val="22"/>
        </w:rPr>
      </w:pPr>
    </w:p>
    <w:p w:rsidR="00D50741" w:rsidRDefault="00D50741" w:rsidP="00D50741">
      <w:pPr>
        <w:spacing w:line="260" w:lineRule="exact"/>
        <w:rPr>
          <w:rFonts w:ascii="Garamond" w:hAnsi="Garamond"/>
          <w:i/>
          <w:color w:val="000000"/>
          <w:sz w:val="22"/>
          <w:u w:val="single"/>
        </w:rPr>
      </w:pPr>
      <w:r w:rsidRPr="00191980">
        <w:rPr>
          <w:rFonts w:ascii="Garamond" w:hAnsi="Garamond"/>
          <w:i/>
          <w:color w:val="000000"/>
          <w:sz w:val="22"/>
          <w:u w:val="single"/>
        </w:rPr>
        <w:t>ABOUT HOLUALOA</w:t>
      </w:r>
    </w:p>
    <w:p w:rsidR="00D50741" w:rsidRDefault="00D50741" w:rsidP="00D50741">
      <w:pPr>
        <w:spacing w:line="260" w:lineRule="exact"/>
        <w:rPr>
          <w:rFonts w:ascii="Garamond" w:hAnsi="Garamond"/>
          <w:i/>
          <w:color w:val="000000"/>
          <w:sz w:val="22"/>
          <w:u w:val="single"/>
        </w:rPr>
      </w:pPr>
    </w:p>
    <w:p w:rsidR="00D50741" w:rsidRPr="004E40DF" w:rsidRDefault="00D50741" w:rsidP="00D50741">
      <w:pPr>
        <w:spacing w:line="260" w:lineRule="exact"/>
        <w:rPr>
          <w:rFonts w:ascii="Garamond" w:hAnsi="Garamond"/>
          <w:i/>
          <w:color w:val="000000"/>
          <w:sz w:val="22"/>
          <w:u w:val="single"/>
        </w:rPr>
      </w:pPr>
      <w:r w:rsidRPr="00E152B4">
        <w:rPr>
          <w:rFonts w:ascii="Garamond" w:hAnsi="Garamond" w:cs="Calibri"/>
          <w:sz w:val="22"/>
          <w:szCs w:val="30"/>
        </w:rPr>
        <w:t>Holualoa Companies is a real estate investment firm focused on the successful acquisition, repositioning, redevelopment and disposition of real estate assets. Headquartered in Tucson, Arizona, with offices in Phoenix, Santa Monica, Hawaii and Paris, its investments span the United States and Europe and include office, retail, industrial, multi-family, hotel and mixed-use investment properties. Holualoa is an experienced investor for its own account and on behalf of a select group of private investors.</w:t>
      </w:r>
    </w:p>
    <w:p w:rsidR="00E60BBA" w:rsidRPr="00CD6ECD" w:rsidRDefault="00E60BBA" w:rsidP="00D50741">
      <w:pPr>
        <w:spacing w:line="260" w:lineRule="exact"/>
        <w:ind w:firstLine="720"/>
        <w:rPr>
          <w:rFonts w:ascii="Garamond" w:hAnsi="Garamond"/>
          <w:sz w:val="22"/>
        </w:rPr>
      </w:pPr>
    </w:p>
    <w:sectPr w:rsidR="00E60BBA" w:rsidRPr="00CD6ECD" w:rsidSect="008C0A80">
      <w:headerReference w:type="first" r:id="rId13"/>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41" w:rsidRDefault="00D50741">
      <w:r>
        <w:separator/>
      </w:r>
    </w:p>
  </w:endnote>
  <w:endnote w:type="continuationSeparator" w:id="0">
    <w:p w:rsidR="00D50741" w:rsidRDefault="00D507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Garamon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41" w:rsidRDefault="00D50741">
      <w:r>
        <w:separator/>
      </w:r>
    </w:p>
  </w:footnote>
  <w:footnote w:type="continuationSeparator" w:id="0">
    <w:p w:rsidR="00D50741" w:rsidRDefault="00D5074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41" w:rsidRDefault="00D50741" w:rsidP="008C0A80">
    <w:pPr>
      <w:pStyle w:val="Header"/>
      <w:jc w:val="center"/>
    </w:pPr>
    <w:r>
      <w:rPr>
        <w:noProof/>
      </w:rPr>
      <w:drawing>
        <wp:inline distT="0" distB="0" distL="0" distR="0">
          <wp:extent cx="1691738" cy="914400"/>
          <wp:effectExtent l="25400" t="0" r="10062" b="0"/>
          <wp:docPr id="1" name="Picture 0" descr="SkySong Logo P289 Gradia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ong Logo P289 Gradiant.eps"/>
                  <pic:cNvPicPr/>
                </pic:nvPicPr>
                <pic:blipFill>
                  <a:blip r:embed="rId1"/>
                  <a:stretch>
                    <a:fillRect/>
                  </a:stretch>
                </pic:blipFill>
                <pic:spPr>
                  <a:xfrm>
                    <a:off x="0" y="0"/>
                    <a:ext cx="1691738" cy="914400"/>
                  </a:xfrm>
                  <a:prstGeom prst="rect">
                    <a:avLst/>
                  </a:prstGeom>
                </pic:spPr>
              </pic:pic>
            </a:graphicData>
          </a:graphic>
        </wp:inline>
      </w:drawing>
    </w:r>
  </w:p>
  <w:p w:rsidR="00D50741" w:rsidRDefault="00D50741" w:rsidP="008C0A80">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54F"/>
    <w:multiLevelType w:val="hybridMultilevel"/>
    <w:tmpl w:val="9A924F7C"/>
    <w:lvl w:ilvl="0" w:tplc="FC68AE86">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F9D7F79"/>
    <w:multiLevelType w:val="hybridMultilevel"/>
    <w:tmpl w:val="640C7B4E"/>
    <w:lvl w:ilvl="0" w:tplc="196ED33C">
      <w:start w:val="5"/>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D56F1"/>
    <w:rsid w:val="000A637B"/>
    <w:rsid w:val="000E41F7"/>
    <w:rsid w:val="000E6995"/>
    <w:rsid w:val="00112980"/>
    <w:rsid w:val="00152055"/>
    <w:rsid w:val="001545F1"/>
    <w:rsid w:val="00156CDE"/>
    <w:rsid w:val="001B76E4"/>
    <w:rsid w:val="001C573E"/>
    <w:rsid w:val="001E380D"/>
    <w:rsid w:val="00201ECA"/>
    <w:rsid w:val="002475AA"/>
    <w:rsid w:val="003202FB"/>
    <w:rsid w:val="00345636"/>
    <w:rsid w:val="003A63F3"/>
    <w:rsid w:val="003D0EFF"/>
    <w:rsid w:val="003D6896"/>
    <w:rsid w:val="003E0F71"/>
    <w:rsid w:val="00434654"/>
    <w:rsid w:val="004642BD"/>
    <w:rsid w:val="004A6602"/>
    <w:rsid w:val="004D2249"/>
    <w:rsid w:val="005415B8"/>
    <w:rsid w:val="005E51F0"/>
    <w:rsid w:val="00600A43"/>
    <w:rsid w:val="00622E19"/>
    <w:rsid w:val="006560F5"/>
    <w:rsid w:val="0066384D"/>
    <w:rsid w:val="006A6008"/>
    <w:rsid w:val="00762FB4"/>
    <w:rsid w:val="00793422"/>
    <w:rsid w:val="007B298A"/>
    <w:rsid w:val="007D56F1"/>
    <w:rsid w:val="0081097E"/>
    <w:rsid w:val="00826CA4"/>
    <w:rsid w:val="00847259"/>
    <w:rsid w:val="008729C8"/>
    <w:rsid w:val="00873889"/>
    <w:rsid w:val="0087699A"/>
    <w:rsid w:val="008B63E5"/>
    <w:rsid w:val="008C0A80"/>
    <w:rsid w:val="008D17B8"/>
    <w:rsid w:val="00945F90"/>
    <w:rsid w:val="00956A05"/>
    <w:rsid w:val="00A06067"/>
    <w:rsid w:val="00A24FA8"/>
    <w:rsid w:val="00A31CD0"/>
    <w:rsid w:val="00A41A58"/>
    <w:rsid w:val="00A611A4"/>
    <w:rsid w:val="00AE0322"/>
    <w:rsid w:val="00AF6E6F"/>
    <w:rsid w:val="00B660B1"/>
    <w:rsid w:val="00B823AA"/>
    <w:rsid w:val="00BA070D"/>
    <w:rsid w:val="00BA1722"/>
    <w:rsid w:val="00BC3466"/>
    <w:rsid w:val="00BD2474"/>
    <w:rsid w:val="00BD5F52"/>
    <w:rsid w:val="00C8080A"/>
    <w:rsid w:val="00CD6ECD"/>
    <w:rsid w:val="00D1037A"/>
    <w:rsid w:val="00D47032"/>
    <w:rsid w:val="00D50741"/>
    <w:rsid w:val="00D912E3"/>
    <w:rsid w:val="00E157A4"/>
    <w:rsid w:val="00E311A3"/>
    <w:rsid w:val="00E60BBA"/>
    <w:rsid w:val="00E765DA"/>
    <w:rsid w:val="00E83A62"/>
    <w:rsid w:val="00F157E4"/>
    <w:rsid w:val="00F37D17"/>
    <w:rsid w:val="00F56DA8"/>
    <w:rsid w:val="00FC5663"/>
    <w:rsid w:val="00FE1422"/>
  </w:rsids>
  <m:mathPr>
    <m:mathFont m:val="Aaux Pro-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D5F52"/>
    <w:rPr>
      <w:color w:val="0000FF" w:themeColor="hyperlink"/>
      <w:u w:val="single"/>
    </w:rPr>
  </w:style>
  <w:style w:type="paragraph" w:styleId="BodyTextIndent">
    <w:name w:val="Body Text Indent"/>
    <w:basedOn w:val="Normal"/>
    <w:link w:val="BodyTextIndentChar"/>
    <w:semiHidden/>
    <w:rsid w:val="00945F90"/>
    <w:pPr>
      <w:autoSpaceDE w:val="0"/>
      <w:autoSpaceDN w:val="0"/>
      <w:adjustRightInd w:val="0"/>
      <w:ind w:firstLine="720"/>
    </w:pPr>
    <w:rPr>
      <w:rFonts w:ascii="Garamond" w:eastAsia="Times New Roman" w:hAnsi="Garamond" w:cs="Times New Roman"/>
      <w:color w:val="000000"/>
      <w:sz w:val="22"/>
      <w:lang w:eastAsia="ja-JP"/>
    </w:rPr>
  </w:style>
  <w:style w:type="character" w:customStyle="1" w:styleId="BodyTextIndentChar">
    <w:name w:val="Body Text Indent Char"/>
    <w:basedOn w:val="DefaultParagraphFont"/>
    <w:link w:val="BodyTextIndent"/>
    <w:semiHidden/>
    <w:rsid w:val="00945F90"/>
    <w:rPr>
      <w:rFonts w:ascii="Garamond" w:eastAsia="Times New Roman" w:hAnsi="Garamond" w:cs="Times New Roman"/>
      <w:color w:val="000000"/>
      <w:sz w:val="22"/>
      <w:lang w:eastAsia="ja-JP"/>
    </w:rPr>
  </w:style>
  <w:style w:type="paragraph" w:styleId="Header">
    <w:name w:val="header"/>
    <w:basedOn w:val="Normal"/>
    <w:link w:val="HeaderChar"/>
    <w:uiPriority w:val="99"/>
    <w:semiHidden/>
    <w:unhideWhenUsed/>
    <w:rsid w:val="008C0A80"/>
    <w:pPr>
      <w:tabs>
        <w:tab w:val="center" w:pos="4320"/>
        <w:tab w:val="right" w:pos="8640"/>
      </w:tabs>
    </w:pPr>
  </w:style>
  <w:style w:type="character" w:customStyle="1" w:styleId="HeaderChar">
    <w:name w:val="Header Char"/>
    <w:basedOn w:val="DefaultParagraphFont"/>
    <w:link w:val="Header"/>
    <w:uiPriority w:val="99"/>
    <w:semiHidden/>
    <w:rsid w:val="008C0A80"/>
  </w:style>
  <w:style w:type="paragraph" w:styleId="Footer">
    <w:name w:val="footer"/>
    <w:basedOn w:val="Normal"/>
    <w:link w:val="FooterChar"/>
    <w:uiPriority w:val="99"/>
    <w:semiHidden/>
    <w:unhideWhenUsed/>
    <w:rsid w:val="008C0A80"/>
    <w:pPr>
      <w:tabs>
        <w:tab w:val="center" w:pos="4320"/>
        <w:tab w:val="right" w:pos="8640"/>
      </w:tabs>
    </w:pPr>
  </w:style>
  <w:style w:type="character" w:customStyle="1" w:styleId="FooterChar">
    <w:name w:val="Footer Char"/>
    <w:basedOn w:val="DefaultParagraphFont"/>
    <w:link w:val="Footer"/>
    <w:uiPriority w:val="99"/>
    <w:semiHidden/>
    <w:rsid w:val="008C0A80"/>
  </w:style>
  <w:style w:type="paragraph" w:styleId="ListParagraph">
    <w:name w:val="List Paragraph"/>
    <w:basedOn w:val="Normal"/>
    <w:rsid w:val="004D2249"/>
    <w:pPr>
      <w:ind w:left="720"/>
      <w:contextualSpacing/>
    </w:pPr>
  </w:style>
  <w:style w:type="paragraph" w:styleId="BalloonText">
    <w:name w:val="Balloon Text"/>
    <w:basedOn w:val="Normal"/>
    <w:link w:val="BalloonTextChar"/>
    <w:uiPriority w:val="99"/>
    <w:semiHidden/>
    <w:unhideWhenUsed/>
    <w:rsid w:val="00793422"/>
    <w:rPr>
      <w:rFonts w:ascii="Tahoma" w:hAnsi="Tahoma" w:cs="Tahoma"/>
      <w:sz w:val="16"/>
      <w:szCs w:val="16"/>
    </w:rPr>
  </w:style>
  <w:style w:type="character" w:customStyle="1" w:styleId="BalloonTextChar">
    <w:name w:val="Balloon Text Char"/>
    <w:basedOn w:val="DefaultParagraphFont"/>
    <w:link w:val="BalloonText"/>
    <w:uiPriority w:val="99"/>
    <w:semiHidden/>
    <w:rsid w:val="00793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F52"/>
    <w:rPr>
      <w:color w:val="0000FF" w:themeColor="hyperlink"/>
      <w:u w:val="single"/>
    </w:rPr>
  </w:style>
  <w:style w:type="paragraph" w:styleId="BodyTextIndent">
    <w:name w:val="Body Text Indent"/>
    <w:basedOn w:val="Normal"/>
    <w:link w:val="BodyTextIndentChar"/>
    <w:semiHidden/>
    <w:rsid w:val="00945F90"/>
    <w:pPr>
      <w:autoSpaceDE w:val="0"/>
      <w:autoSpaceDN w:val="0"/>
      <w:adjustRightInd w:val="0"/>
      <w:ind w:firstLine="720"/>
    </w:pPr>
    <w:rPr>
      <w:rFonts w:ascii="Garamond" w:eastAsia="Times New Roman" w:hAnsi="Garamond" w:cs="Times New Roman"/>
      <w:color w:val="000000"/>
      <w:sz w:val="22"/>
      <w:lang w:eastAsia="ja-JP"/>
    </w:rPr>
  </w:style>
  <w:style w:type="character" w:customStyle="1" w:styleId="BodyTextIndentChar">
    <w:name w:val="Body Text Indent Char"/>
    <w:basedOn w:val="DefaultParagraphFont"/>
    <w:link w:val="BodyTextIndent"/>
    <w:semiHidden/>
    <w:rsid w:val="00945F90"/>
    <w:rPr>
      <w:rFonts w:ascii="Garamond" w:eastAsia="Times New Roman" w:hAnsi="Garamond" w:cs="Times New Roman"/>
      <w:color w:val="000000"/>
      <w:sz w:val="22"/>
      <w:lang w:eastAsia="ja-JP"/>
    </w:rPr>
  </w:style>
  <w:style w:type="paragraph" w:styleId="Header">
    <w:name w:val="header"/>
    <w:basedOn w:val="Normal"/>
    <w:link w:val="HeaderChar"/>
    <w:uiPriority w:val="99"/>
    <w:semiHidden/>
    <w:unhideWhenUsed/>
    <w:rsid w:val="008C0A80"/>
    <w:pPr>
      <w:tabs>
        <w:tab w:val="center" w:pos="4320"/>
        <w:tab w:val="right" w:pos="8640"/>
      </w:tabs>
    </w:pPr>
  </w:style>
  <w:style w:type="character" w:customStyle="1" w:styleId="HeaderChar">
    <w:name w:val="Header Char"/>
    <w:basedOn w:val="DefaultParagraphFont"/>
    <w:link w:val="Header"/>
    <w:uiPriority w:val="99"/>
    <w:semiHidden/>
    <w:rsid w:val="008C0A80"/>
  </w:style>
  <w:style w:type="paragraph" w:styleId="Footer">
    <w:name w:val="footer"/>
    <w:basedOn w:val="Normal"/>
    <w:link w:val="FooterChar"/>
    <w:uiPriority w:val="99"/>
    <w:semiHidden/>
    <w:unhideWhenUsed/>
    <w:rsid w:val="008C0A80"/>
    <w:pPr>
      <w:tabs>
        <w:tab w:val="center" w:pos="4320"/>
        <w:tab w:val="right" w:pos="8640"/>
      </w:tabs>
    </w:pPr>
  </w:style>
  <w:style w:type="character" w:customStyle="1" w:styleId="FooterChar">
    <w:name w:val="Footer Char"/>
    <w:basedOn w:val="DefaultParagraphFont"/>
    <w:link w:val="Footer"/>
    <w:uiPriority w:val="99"/>
    <w:semiHidden/>
    <w:rsid w:val="008C0A80"/>
  </w:style>
  <w:style w:type="paragraph" w:styleId="ListParagraph">
    <w:name w:val="List Paragraph"/>
    <w:basedOn w:val="Normal"/>
    <w:rsid w:val="004D2249"/>
    <w:pPr>
      <w:ind w:left="720"/>
      <w:contextualSpacing/>
    </w:pPr>
  </w:style>
  <w:style w:type="paragraph" w:styleId="BalloonText">
    <w:name w:val="Balloon Text"/>
    <w:basedOn w:val="Normal"/>
    <w:link w:val="BalloonTextChar"/>
    <w:uiPriority w:val="99"/>
    <w:semiHidden/>
    <w:unhideWhenUsed/>
    <w:rsid w:val="00793422"/>
    <w:rPr>
      <w:rFonts w:ascii="Tahoma" w:hAnsi="Tahoma" w:cs="Tahoma"/>
      <w:sz w:val="16"/>
      <w:szCs w:val="16"/>
    </w:rPr>
  </w:style>
  <w:style w:type="character" w:customStyle="1" w:styleId="BalloonTextChar">
    <w:name w:val="Balloon Text Char"/>
    <w:basedOn w:val="DefaultParagraphFont"/>
    <w:link w:val="BalloonText"/>
    <w:uiPriority w:val="99"/>
    <w:semiHidden/>
    <w:rsid w:val="00793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plazaco.com" TargetMode="External"/><Relationship Id="rId12" Type="http://schemas.openxmlformats.org/officeDocument/2006/relationships/hyperlink" Target="http://www.asufoundation.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om@evanscommunications.com" TargetMode="External"/><Relationship Id="rId8" Type="http://schemas.openxmlformats.org/officeDocument/2006/relationships/image" Target="media/image1.jpeg"/><Relationship Id="rId9" Type="http://schemas.openxmlformats.org/officeDocument/2006/relationships/hyperlink" Target="http://www.skysongcenter.com" TargetMode="External"/><Relationship Id="rId10" Type="http://schemas.openxmlformats.org/officeDocument/2006/relationships/hyperlink" Target="http://www.facebook.com/skyso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860</Words>
  <Characters>4904</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6</cp:revision>
  <dcterms:created xsi:type="dcterms:W3CDTF">2014-04-25T19:11:00Z</dcterms:created>
  <dcterms:modified xsi:type="dcterms:W3CDTF">2014-04-30T22:35:00Z</dcterms:modified>
</cp:coreProperties>
</file>